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961" w:rsidRPr="000E3961" w:rsidRDefault="000E3961" w:rsidP="000E3961">
      <w:pPr>
        <w:spacing w:before="100" w:beforeAutospacing="1" w:after="100" w:afterAutospacing="1"/>
        <w:outlineLvl w:val="1"/>
        <w:rPr>
          <w:rFonts w:asciiTheme="minorHAnsi" w:hAnsiTheme="minorHAnsi" w:cstheme="minorHAnsi"/>
          <w:b/>
          <w:bCs/>
          <w:sz w:val="36"/>
          <w:szCs w:val="36"/>
        </w:rPr>
      </w:pPr>
      <w:bookmarkStart w:id="0" w:name="_GoBack"/>
      <w:bookmarkEnd w:id="0"/>
      <w:r w:rsidRPr="000E3961">
        <w:rPr>
          <w:rFonts w:asciiTheme="minorHAnsi" w:hAnsiTheme="minorHAnsi" w:cstheme="minorHAnsi"/>
          <w:b/>
          <w:bCs/>
          <w:sz w:val="36"/>
          <w:szCs w:val="36"/>
        </w:rPr>
        <w:t>Course Syllabus</w:t>
      </w:r>
    </w:p>
    <w:p w:rsidR="000E3961" w:rsidRPr="000E3961" w:rsidRDefault="000E3961" w:rsidP="000E3961">
      <w:pPr>
        <w:spacing w:before="100" w:beforeAutospacing="1" w:after="100" w:afterAutospacing="1"/>
        <w:outlineLvl w:val="1"/>
        <w:rPr>
          <w:rFonts w:asciiTheme="minorHAnsi" w:hAnsiTheme="minorHAnsi" w:cstheme="minorHAnsi"/>
          <w:b/>
          <w:bCs/>
          <w:sz w:val="36"/>
          <w:szCs w:val="36"/>
        </w:rPr>
      </w:pPr>
      <w:r w:rsidRPr="000E3961">
        <w:rPr>
          <w:rFonts w:asciiTheme="minorHAnsi" w:hAnsiTheme="minorHAnsi" w:cstheme="minorHAnsi"/>
          <w:b/>
          <w:bCs/>
          <w:sz w:val="27"/>
          <w:szCs w:val="27"/>
        </w:rPr>
        <w:t>Microeconomics -- Economics 6610 -- Academic Year 2013</w:t>
      </w:r>
    </w:p>
    <w:p w:rsidR="000E3961" w:rsidRPr="000E3961" w:rsidRDefault="000E3961" w:rsidP="000E3961">
      <w:pPr>
        <w:spacing w:before="100" w:beforeAutospacing="1" w:after="100" w:afterAutospacing="1"/>
        <w:rPr>
          <w:rFonts w:asciiTheme="minorHAnsi" w:hAnsiTheme="minorHAnsi" w:cstheme="minorHAnsi"/>
        </w:rPr>
      </w:pPr>
      <w:r w:rsidRPr="000E3961">
        <w:rPr>
          <w:rFonts w:asciiTheme="minorHAnsi" w:hAnsiTheme="minorHAnsi" w:cstheme="minorHAnsi"/>
        </w:rPr>
        <w:t>Instructor:</w:t>
      </w:r>
      <w:r>
        <w:rPr>
          <w:rFonts w:asciiTheme="minorHAnsi" w:hAnsiTheme="minorHAnsi" w:cstheme="minorHAnsi"/>
        </w:rPr>
        <w:t xml:space="preserve"> </w:t>
      </w:r>
      <w:r w:rsidRPr="000E3961">
        <w:rPr>
          <w:rFonts w:asciiTheme="minorHAnsi" w:hAnsiTheme="minorHAnsi" w:cstheme="minorHAnsi"/>
        </w:rPr>
        <w:t>Richard Fowles</w:t>
      </w:r>
      <w:r w:rsidRPr="000E3961">
        <w:rPr>
          <w:rFonts w:asciiTheme="minorHAnsi" w:hAnsiTheme="minorHAnsi" w:cstheme="minorHAnsi"/>
        </w:rPr>
        <w:br/>
        <w:t>Email: richard.fowles@economics.utah.edu</w:t>
      </w:r>
      <w:r w:rsidRPr="000E3961">
        <w:rPr>
          <w:rFonts w:asciiTheme="minorHAnsi" w:hAnsiTheme="minorHAnsi" w:cstheme="minorHAnsi"/>
        </w:rPr>
        <w:br/>
        <w:t>Office: OSH 350</w:t>
      </w:r>
      <w:r w:rsidRPr="000E3961">
        <w:rPr>
          <w:rFonts w:asciiTheme="minorHAnsi" w:hAnsiTheme="minorHAnsi" w:cstheme="minorHAnsi"/>
        </w:rPr>
        <w:br/>
        <w:t>Phone: (801) 581-7481</w:t>
      </w:r>
      <w:r w:rsidRPr="000E3961">
        <w:rPr>
          <w:rFonts w:asciiTheme="minorHAnsi" w:hAnsiTheme="minorHAnsi" w:cstheme="minorHAnsi"/>
        </w:rPr>
        <w:br/>
        <w:t>Office Hours: Wednesdays 4:30 to 5:30 PM &amp; by Appointment</w:t>
      </w:r>
    </w:p>
    <w:p w:rsidR="000E3961" w:rsidRPr="000E3961" w:rsidRDefault="000E3961" w:rsidP="000E3961">
      <w:pPr>
        <w:spacing w:before="100" w:beforeAutospacing="1" w:after="100" w:afterAutospacing="1"/>
        <w:rPr>
          <w:rFonts w:asciiTheme="minorHAnsi" w:hAnsiTheme="minorHAnsi" w:cstheme="minorHAnsi"/>
        </w:rPr>
      </w:pPr>
      <w:r w:rsidRPr="000E3961">
        <w:rPr>
          <w:rFonts w:asciiTheme="minorHAnsi" w:hAnsiTheme="minorHAnsi" w:cstheme="minorHAnsi"/>
        </w:rPr>
        <w:t>DESCRIPTION: </w:t>
      </w:r>
    </w:p>
    <w:p w:rsidR="000E3961" w:rsidRPr="000E3961" w:rsidRDefault="000E3961" w:rsidP="000E3961">
      <w:pPr>
        <w:spacing w:before="100" w:beforeAutospacing="1" w:after="100" w:afterAutospacing="1"/>
        <w:rPr>
          <w:rFonts w:asciiTheme="minorHAnsi" w:hAnsiTheme="minorHAnsi" w:cstheme="minorHAnsi"/>
        </w:rPr>
      </w:pPr>
      <w:r w:rsidRPr="000E3961">
        <w:rPr>
          <w:rFonts w:asciiTheme="minorHAnsi" w:hAnsiTheme="minorHAnsi" w:cstheme="minorHAnsi"/>
        </w:rPr>
        <w:t>This course will cover the basic principles of standard microeconomics including consumer choice and the theory of the firm.   We will use intuition, diagrams, and basic calculus to understand an economic model of consumer and producer behavior.  We will also have a brief discussion on decision making under conditions of uncertainty and basic game theory, industrial organization, externalities, and public goods.   Please check the course calendar for timing and look for announcements and changes.</w:t>
      </w:r>
    </w:p>
    <w:p w:rsidR="000E3961" w:rsidRPr="000E3961" w:rsidRDefault="000E3961" w:rsidP="000E3961">
      <w:pPr>
        <w:spacing w:before="100" w:beforeAutospacing="1" w:after="100" w:afterAutospacing="1"/>
        <w:rPr>
          <w:rFonts w:asciiTheme="minorHAnsi" w:hAnsiTheme="minorHAnsi" w:cstheme="minorHAnsi"/>
        </w:rPr>
      </w:pPr>
      <w:r w:rsidRPr="000E3961">
        <w:rPr>
          <w:rFonts w:asciiTheme="minorHAnsi" w:hAnsiTheme="minorHAnsi" w:cstheme="minorHAnsi"/>
        </w:rPr>
        <w:t>LEARNING OBJECTIVES:</w:t>
      </w:r>
    </w:p>
    <w:p w:rsidR="000E3961" w:rsidRPr="000E3961" w:rsidRDefault="000E3961" w:rsidP="000E3961">
      <w:pPr>
        <w:numPr>
          <w:ilvl w:val="0"/>
          <w:numId w:val="1"/>
        </w:numPr>
        <w:spacing w:before="100" w:beforeAutospacing="1" w:after="100" w:afterAutospacing="1"/>
        <w:rPr>
          <w:rFonts w:asciiTheme="minorHAnsi" w:hAnsiTheme="minorHAnsi" w:cstheme="minorHAnsi"/>
        </w:rPr>
      </w:pPr>
      <w:r w:rsidRPr="000E3961">
        <w:rPr>
          <w:rFonts w:asciiTheme="minorHAnsi" w:hAnsiTheme="minorHAnsi" w:cstheme="minorHAnsi"/>
        </w:rPr>
        <w:t>Familiarization with a neoclassical theory of supply and demand.</w:t>
      </w:r>
    </w:p>
    <w:p w:rsidR="000E3961" w:rsidRPr="000E3961" w:rsidRDefault="000E3961" w:rsidP="000E3961">
      <w:pPr>
        <w:numPr>
          <w:ilvl w:val="0"/>
          <w:numId w:val="1"/>
        </w:numPr>
        <w:spacing w:before="100" w:beforeAutospacing="1" w:after="100" w:afterAutospacing="1"/>
        <w:rPr>
          <w:rFonts w:asciiTheme="minorHAnsi" w:hAnsiTheme="minorHAnsi" w:cstheme="minorHAnsi"/>
        </w:rPr>
      </w:pPr>
      <w:r w:rsidRPr="000E3961">
        <w:rPr>
          <w:rFonts w:asciiTheme="minorHAnsi" w:hAnsiTheme="minorHAnsi" w:cstheme="minorHAnsi"/>
        </w:rPr>
        <w:t>Applications of constrained optimization using graphical and analytic methods.</w:t>
      </w:r>
    </w:p>
    <w:p w:rsidR="000E3961" w:rsidRPr="000E3961" w:rsidRDefault="000E3961" w:rsidP="000E3961">
      <w:pPr>
        <w:numPr>
          <w:ilvl w:val="0"/>
          <w:numId w:val="1"/>
        </w:numPr>
        <w:spacing w:before="100" w:beforeAutospacing="1" w:after="100" w:afterAutospacing="1"/>
        <w:rPr>
          <w:rFonts w:asciiTheme="minorHAnsi" w:hAnsiTheme="minorHAnsi" w:cstheme="minorHAnsi"/>
        </w:rPr>
      </w:pPr>
      <w:r w:rsidRPr="000E3961">
        <w:rPr>
          <w:rFonts w:asciiTheme="minorHAnsi" w:hAnsiTheme="minorHAnsi" w:cstheme="minorHAnsi"/>
        </w:rPr>
        <w:t>Using MAPLE to formulate, graph, and to solve mathematical problems related to microeconomics.</w:t>
      </w:r>
    </w:p>
    <w:p w:rsidR="000E3961" w:rsidRPr="000E3961" w:rsidRDefault="000E3961" w:rsidP="000E3961">
      <w:pPr>
        <w:numPr>
          <w:ilvl w:val="0"/>
          <w:numId w:val="1"/>
        </w:numPr>
        <w:spacing w:before="100" w:beforeAutospacing="1" w:after="100" w:afterAutospacing="1"/>
        <w:rPr>
          <w:rFonts w:asciiTheme="minorHAnsi" w:hAnsiTheme="minorHAnsi" w:cstheme="minorHAnsi"/>
        </w:rPr>
      </w:pPr>
      <w:r w:rsidRPr="000E3961">
        <w:rPr>
          <w:rFonts w:asciiTheme="minorHAnsi" w:hAnsiTheme="minorHAnsi" w:cstheme="minorHAnsi"/>
        </w:rPr>
        <w:t>Learning to research, write, and present a paper related to microeconomic theory.</w:t>
      </w:r>
    </w:p>
    <w:p w:rsidR="000E3961" w:rsidRPr="000E3961" w:rsidRDefault="000E3961" w:rsidP="000E3961">
      <w:pPr>
        <w:spacing w:before="100" w:beforeAutospacing="1" w:after="100" w:afterAutospacing="1"/>
        <w:rPr>
          <w:rFonts w:asciiTheme="minorHAnsi" w:hAnsiTheme="minorHAnsi" w:cstheme="minorHAnsi"/>
        </w:rPr>
      </w:pPr>
      <w:r w:rsidRPr="000E3961">
        <w:rPr>
          <w:rFonts w:asciiTheme="minorHAnsi" w:hAnsiTheme="minorHAnsi" w:cstheme="minorHAnsi"/>
        </w:rPr>
        <w:t>OUTLINE &amp; SCHEDULE</w:t>
      </w:r>
    </w:p>
    <w:p w:rsidR="000E3961" w:rsidRPr="000E3961" w:rsidRDefault="000E3961" w:rsidP="000E3961">
      <w:pPr>
        <w:spacing w:before="100" w:beforeAutospacing="1" w:after="100" w:afterAutospacing="1"/>
        <w:rPr>
          <w:rFonts w:asciiTheme="minorHAnsi" w:hAnsiTheme="minorHAnsi" w:cstheme="minorHAnsi"/>
        </w:rPr>
      </w:pPr>
      <w:r w:rsidRPr="000E3961">
        <w:rPr>
          <w:rFonts w:asciiTheme="minorHAnsi" w:hAnsiTheme="minorHAnsi" w:cstheme="minorHAnsi"/>
        </w:rPr>
        <w:t>PART 1</w:t>
      </w:r>
    </w:p>
    <w:p w:rsidR="000E3961" w:rsidRPr="000E3961" w:rsidRDefault="000E3961" w:rsidP="000E3961">
      <w:pPr>
        <w:numPr>
          <w:ilvl w:val="0"/>
          <w:numId w:val="2"/>
        </w:numPr>
        <w:spacing w:before="100" w:beforeAutospacing="1" w:after="100" w:afterAutospacing="1"/>
        <w:rPr>
          <w:rFonts w:asciiTheme="minorHAnsi" w:hAnsiTheme="minorHAnsi" w:cstheme="minorHAnsi"/>
        </w:rPr>
      </w:pPr>
      <w:r w:rsidRPr="000E3961">
        <w:rPr>
          <w:rFonts w:asciiTheme="minorHAnsi" w:hAnsiTheme="minorHAnsi" w:cstheme="minorHAnsi"/>
        </w:rPr>
        <w:t>Microeconomics - Preview</w:t>
      </w:r>
    </w:p>
    <w:p w:rsidR="000E3961" w:rsidRPr="000E3961" w:rsidRDefault="000E3961" w:rsidP="000E3961">
      <w:pPr>
        <w:numPr>
          <w:ilvl w:val="0"/>
          <w:numId w:val="2"/>
        </w:numPr>
        <w:spacing w:before="100" w:beforeAutospacing="1" w:after="100" w:afterAutospacing="1"/>
        <w:rPr>
          <w:rFonts w:asciiTheme="minorHAnsi" w:hAnsiTheme="minorHAnsi" w:cstheme="minorHAnsi"/>
        </w:rPr>
      </w:pPr>
      <w:r w:rsidRPr="000E3961">
        <w:rPr>
          <w:rFonts w:asciiTheme="minorHAnsi" w:hAnsiTheme="minorHAnsi" w:cstheme="minorHAnsi"/>
        </w:rPr>
        <w:t>Discussion and Review of Basic Mathematical Tools and Microeconomic Language</w:t>
      </w:r>
    </w:p>
    <w:p w:rsidR="000E3961" w:rsidRPr="000E3961" w:rsidRDefault="000E3961" w:rsidP="000E3961">
      <w:pPr>
        <w:numPr>
          <w:ilvl w:val="0"/>
          <w:numId w:val="2"/>
        </w:numPr>
        <w:spacing w:before="100" w:beforeAutospacing="1" w:after="100" w:afterAutospacing="1"/>
        <w:rPr>
          <w:rFonts w:asciiTheme="minorHAnsi" w:hAnsiTheme="minorHAnsi" w:cstheme="minorHAnsi"/>
        </w:rPr>
      </w:pPr>
      <w:r w:rsidRPr="000E3961">
        <w:rPr>
          <w:rFonts w:asciiTheme="minorHAnsi" w:hAnsiTheme="minorHAnsi" w:cstheme="minorHAnsi"/>
        </w:rPr>
        <w:t>Theory of Consumer Choice</w:t>
      </w:r>
    </w:p>
    <w:p w:rsidR="000E3961" w:rsidRPr="000E3961" w:rsidRDefault="000E3961" w:rsidP="000E3961">
      <w:pPr>
        <w:numPr>
          <w:ilvl w:val="0"/>
          <w:numId w:val="2"/>
        </w:numPr>
        <w:spacing w:before="100" w:beforeAutospacing="1" w:after="100" w:afterAutospacing="1"/>
        <w:rPr>
          <w:rFonts w:asciiTheme="minorHAnsi" w:hAnsiTheme="minorHAnsi" w:cstheme="minorHAnsi"/>
        </w:rPr>
      </w:pPr>
      <w:r w:rsidRPr="000E3961">
        <w:rPr>
          <w:rFonts w:asciiTheme="minorHAnsi" w:hAnsiTheme="minorHAnsi" w:cstheme="minorHAnsi"/>
        </w:rPr>
        <w:t>Choice Under Uncertainty</w:t>
      </w:r>
    </w:p>
    <w:p w:rsidR="000E3961" w:rsidRPr="000E3961" w:rsidRDefault="000E3961" w:rsidP="000E3961">
      <w:pPr>
        <w:numPr>
          <w:ilvl w:val="0"/>
          <w:numId w:val="2"/>
        </w:numPr>
        <w:spacing w:before="100" w:beforeAutospacing="1" w:after="100" w:afterAutospacing="1"/>
        <w:rPr>
          <w:rFonts w:asciiTheme="minorHAnsi" w:hAnsiTheme="minorHAnsi" w:cstheme="minorHAnsi"/>
        </w:rPr>
      </w:pPr>
      <w:r w:rsidRPr="000E3961">
        <w:rPr>
          <w:rFonts w:asciiTheme="minorHAnsi" w:hAnsiTheme="minorHAnsi" w:cstheme="minorHAnsi"/>
        </w:rPr>
        <w:t>Readings in Microeconomics</w:t>
      </w:r>
    </w:p>
    <w:p w:rsidR="000E3961" w:rsidRPr="000E3961" w:rsidRDefault="000E3961" w:rsidP="000E3961">
      <w:pPr>
        <w:numPr>
          <w:ilvl w:val="0"/>
          <w:numId w:val="2"/>
        </w:numPr>
        <w:spacing w:before="100" w:beforeAutospacing="1" w:after="100" w:afterAutospacing="1"/>
        <w:rPr>
          <w:rFonts w:asciiTheme="minorHAnsi" w:hAnsiTheme="minorHAnsi" w:cstheme="minorHAnsi"/>
        </w:rPr>
      </w:pPr>
      <w:r w:rsidRPr="000E3961">
        <w:rPr>
          <w:rFonts w:asciiTheme="minorHAnsi" w:hAnsiTheme="minorHAnsi" w:cstheme="minorHAnsi"/>
        </w:rPr>
        <w:t>Readings in Chapters 1 and 2</w:t>
      </w:r>
    </w:p>
    <w:p w:rsidR="000E3961" w:rsidRDefault="000E3961" w:rsidP="000E3961">
      <w:pPr>
        <w:spacing w:before="100" w:beforeAutospacing="1" w:after="100" w:afterAutospacing="1"/>
        <w:rPr>
          <w:rFonts w:asciiTheme="minorHAnsi" w:hAnsiTheme="minorHAnsi" w:cstheme="minorHAnsi"/>
        </w:rPr>
      </w:pPr>
    </w:p>
    <w:p w:rsidR="000E3961" w:rsidRDefault="000E3961" w:rsidP="000E3961">
      <w:pPr>
        <w:spacing w:before="100" w:beforeAutospacing="1" w:after="100" w:afterAutospacing="1"/>
        <w:rPr>
          <w:rFonts w:asciiTheme="minorHAnsi" w:hAnsiTheme="minorHAnsi" w:cstheme="minorHAnsi"/>
        </w:rPr>
      </w:pPr>
    </w:p>
    <w:p w:rsidR="000E3961" w:rsidRPr="000E3961" w:rsidRDefault="000E3961" w:rsidP="000E3961">
      <w:pPr>
        <w:spacing w:before="100" w:beforeAutospacing="1" w:after="100" w:afterAutospacing="1"/>
        <w:rPr>
          <w:rFonts w:asciiTheme="minorHAnsi" w:hAnsiTheme="minorHAnsi" w:cstheme="minorHAnsi"/>
        </w:rPr>
      </w:pPr>
      <w:r w:rsidRPr="000E3961">
        <w:rPr>
          <w:rFonts w:asciiTheme="minorHAnsi" w:hAnsiTheme="minorHAnsi" w:cstheme="minorHAnsi"/>
        </w:rPr>
        <w:lastRenderedPageBreak/>
        <w:t> PART 2</w:t>
      </w:r>
    </w:p>
    <w:p w:rsidR="000E3961" w:rsidRPr="000E3961" w:rsidRDefault="000E3961" w:rsidP="000E3961">
      <w:pPr>
        <w:numPr>
          <w:ilvl w:val="0"/>
          <w:numId w:val="3"/>
        </w:numPr>
        <w:spacing w:before="100" w:beforeAutospacing="1" w:after="100" w:afterAutospacing="1"/>
        <w:rPr>
          <w:rFonts w:asciiTheme="minorHAnsi" w:hAnsiTheme="minorHAnsi" w:cstheme="minorHAnsi"/>
        </w:rPr>
      </w:pPr>
      <w:r w:rsidRPr="000E3961">
        <w:rPr>
          <w:rFonts w:asciiTheme="minorHAnsi" w:hAnsiTheme="minorHAnsi" w:cstheme="minorHAnsi"/>
        </w:rPr>
        <w:t>Production and Costs</w:t>
      </w:r>
    </w:p>
    <w:p w:rsidR="000E3961" w:rsidRPr="000E3961" w:rsidRDefault="000E3961" w:rsidP="000E3961">
      <w:pPr>
        <w:numPr>
          <w:ilvl w:val="0"/>
          <w:numId w:val="3"/>
        </w:numPr>
        <w:spacing w:before="100" w:beforeAutospacing="1" w:after="100" w:afterAutospacing="1"/>
        <w:rPr>
          <w:rFonts w:asciiTheme="minorHAnsi" w:hAnsiTheme="minorHAnsi" w:cstheme="minorHAnsi"/>
        </w:rPr>
      </w:pPr>
      <w:r w:rsidRPr="000E3961">
        <w:rPr>
          <w:rFonts w:asciiTheme="minorHAnsi" w:hAnsiTheme="minorHAnsi" w:cstheme="minorHAnsi"/>
        </w:rPr>
        <w:t>Profit Maximization</w:t>
      </w:r>
    </w:p>
    <w:p w:rsidR="000E3961" w:rsidRPr="000E3961" w:rsidRDefault="000E3961" w:rsidP="000E3961">
      <w:pPr>
        <w:numPr>
          <w:ilvl w:val="0"/>
          <w:numId w:val="3"/>
        </w:numPr>
        <w:spacing w:before="100" w:beforeAutospacing="1" w:after="100" w:afterAutospacing="1"/>
        <w:rPr>
          <w:rFonts w:asciiTheme="minorHAnsi" w:hAnsiTheme="minorHAnsi" w:cstheme="minorHAnsi"/>
        </w:rPr>
      </w:pPr>
      <w:r w:rsidRPr="000E3961">
        <w:rPr>
          <w:rFonts w:asciiTheme="minorHAnsi" w:hAnsiTheme="minorHAnsi" w:cstheme="minorHAnsi"/>
        </w:rPr>
        <w:t>The Market Demand Curve</w:t>
      </w:r>
    </w:p>
    <w:p w:rsidR="000E3961" w:rsidRPr="000E3961" w:rsidRDefault="000E3961" w:rsidP="000E3961">
      <w:pPr>
        <w:numPr>
          <w:ilvl w:val="0"/>
          <w:numId w:val="3"/>
        </w:numPr>
        <w:spacing w:before="100" w:beforeAutospacing="1" w:after="100" w:afterAutospacing="1"/>
        <w:rPr>
          <w:rFonts w:asciiTheme="minorHAnsi" w:hAnsiTheme="minorHAnsi" w:cstheme="minorHAnsi"/>
        </w:rPr>
      </w:pPr>
      <w:r w:rsidRPr="000E3961">
        <w:rPr>
          <w:rFonts w:asciiTheme="minorHAnsi" w:hAnsiTheme="minorHAnsi" w:cstheme="minorHAnsi"/>
        </w:rPr>
        <w:t>The Maple Programming Language</w:t>
      </w:r>
    </w:p>
    <w:p w:rsidR="000E3961" w:rsidRPr="000E3961" w:rsidRDefault="000E3961" w:rsidP="000E3961">
      <w:pPr>
        <w:numPr>
          <w:ilvl w:val="0"/>
          <w:numId w:val="3"/>
        </w:numPr>
        <w:spacing w:before="100" w:beforeAutospacing="1" w:after="100" w:afterAutospacing="1"/>
        <w:rPr>
          <w:rFonts w:asciiTheme="minorHAnsi" w:hAnsiTheme="minorHAnsi" w:cstheme="minorHAnsi"/>
        </w:rPr>
      </w:pPr>
      <w:r w:rsidRPr="000E3961">
        <w:rPr>
          <w:rFonts w:asciiTheme="minorHAnsi" w:hAnsiTheme="minorHAnsi" w:cstheme="minorHAnsi"/>
        </w:rPr>
        <w:t>Concepts of Optimal Labor Choice</w:t>
      </w:r>
    </w:p>
    <w:p w:rsidR="000E3961" w:rsidRPr="000E3961" w:rsidRDefault="000E3961" w:rsidP="000E3961">
      <w:pPr>
        <w:numPr>
          <w:ilvl w:val="0"/>
          <w:numId w:val="3"/>
        </w:numPr>
        <w:spacing w:before="100" w:beforeAutospacing="1" w:after="100" w:afterAutospacing="1"/>
        <w:rPr>
          <w:rFonts w:asciiTheme="minorHAnsi" w:hAnsiTheme="minorHAnsi" w:cstheme="minorHAnsi"/>
        </w:rPr>
      </w:pPr>
      <w:r w:rsidRPr="000E3961">
        <w:rPr>
          <w:rFonts w:asciiTheme="minorHAnsi" w:hAnsiTheme="minorHAnsi" w:cstheme="minorHAnsi"/>
        </w:rPr>
        <w:t>Effects of Changes in Input Prices</w:t>
      </w:r>
    </w:p>
    <w:p w:rsidR="000E3961" w:rsidRPr="000E3961" w:rsidRDefault="000E3961" w:rsidP="000E3961">
      <w:pPr>
        <w:numPr>
          <w:ilvl w:val="0"/>
          <w:numId w:val="3"/>
        </w:numPr>
        <w:spacing w:before="100" w:beforeAutospacing="1" w:after="100" w:afterAutospacing="1"/>
        <w:rPr>
          <w:rFonts w:asciiTheme="minorHAnsi" w:hAnsiTheme="minorHAnsi" w:cstheme="minorHAnsi"/>
        </w:rPr>
      </w:pPr>
      <w:r w:rsidRPr="000E3961">
        <w:rPr>
          <w:rFonts w:asciiTheme="minorHAnsi" w:hAnsiTheme="minorHAnsi" w:cstheme="minorHAnsi"/>
        </w:rPr>
        <w:t>Short-Run Firm Behavior</w:t>
      </w:r>
    </w:p>
    <w:p w:rsidR="000E3961" w:rsidRPr="000E3961" w:rsidRDefault="000E3961" w:rsidP="000E3961">
      <w:pPr>
        <w:numPr>
          <w:ilvl w:val="0"/>
          <w:numId w:val="3"/>
        </w:numPr>
        <w:spacing w:before="100" w:beforeAutospacing="1" w:after="100" w:afterAutospacing="1"/>
        <w:rPr>
          <w:rFonts w:asciiTheme="minorHAnsi" w:hAnsiTheme="minorHAnsi" w:cstheme="minorHAnsi"/>
        </w:rPr>
      </w:pPr>
      <w:r w:rsidRPr="000E3961">
        <w:rPr>
          <w:rFonts w:asciiTheme="minorHAnsi" w:hAnsiTheme="minorHAnsi" w:cstheme="minorHAnsi"/>
        </w:rPr>
        <w:t>Long-Run Firm Behavior</w:t>
      </w:r>
    </w:p>
    <w:p w:rsidR="000E3961" w:rsidRPr="000E3961" w:rsidRDefault="000E3961" w:rsidP="000E3961">
      <w:pPr>
        <w:numPr>
          <w:ilvl w:val="0"/>
          <w:numId w:val="3"/>
        </w:numPr>
        <w:spacing w:before="100" w:beforeAutospacing="1" w:after="100" w:afterAutospacing="1"/>
        <w:rPr>
          <w:rFonts w:asciiTheme="minorHAnsi" w:hAnsiTheme="minorHAnsi" w:cstheme="minorHAnsi"/>
        </w:rPr>
      </w:pPr>
      <w:r w:rsidRPr="000E3961">
        <w:rPr>
          <w:rFonts w:asciiTheme="minorHAnsi" w:hAnsiTheme="minorHAnsi" w:cstheme="minorHAnsi"/>
        </w:rPr>
        <w:t>Readings in Chapters 3 through 7</w:t>
      </w:r>
    </w:p>
    <w:p w:rsidR="000E3961" w:rsidRPr="000E3961" w:rsidRDefault="000E3961" w:rsidP="000E3961">
      <w:pPr>
        <w:spacing w:before="100" w:beforeAutospacing="1" w:after="100" w:afterAutospacing="1"/>
        <w:rPr>
          <w:rFonts w:asciiTheme="minorHAnsi" w:hAnsiTheme="minorHAnsi" w:cstheme="minorHAnsi"/>
        </w:rPr>
      </w:pPr>
      <w:r w:rsidRPr="000E3961">
        <w:rPr>
          <w:rFonts w:asciiTheme="minorHAnsi" w:hAnsiTheme="minorHAnsi" w:cstheme="minorHAnsi"/>
        </w:rPr>
        <w:t> PART 3 </w:t>
      </w:r>
    </w:p>
    <w:p w:rsidR="000E3961" w:rsidRPr="000E3961" w:rsidRDefault="000E3961" w:rsidP="000E3961">
      <w:pPr>
        <w:numPr>
          <w:ilvl w:val="0"/>
          <w:numId w:val="4"/>
        </w:numPr>
        <w:spacing w:before="100" w:beforeAutospacing="1" w:after="100" w:afterAutospacing="1"/>
        <w:rPr>
          <w:rFonts w:asciiTheme="minorHAnsi" w:hAnsiTheme="minorHAnsi" w:cstheme="minorHAnsi"/>
        </w:rPr>
      </w:pPr>
      <w:r w:rsidRPr="000E3961">
        <w:rPr>
          <w:rFonts w:asciiTheme="minorHAnsi" w:hAnsiTheme="minorHAnsi" w:cstheme="minorHAnsi"/>
        </w:rPr>
        <w:t>Industrial Organization</w:t>
      </w:r>
    </w:p>
    <w:p w:rsidR="000E3961" w:rsidRPr="000E3961" w:rsidRDefault="000E3961" w:rsidP="000E3961">
      <w:pPr>
        <w:numPr>
          <w:ilvl w:val="0"/>
          <w:numId w:val="4"/>
        </w:numPr>
        <w:spacing w:before="100" w:beforeAutospacing="1" w:after="100" w:afterAutospacing="1"/>
        <w:rPr>
          <w:rFonts w:asciiTheme="minorHAnsi" w:hAnsiTheme="minorHAnsi" w:cstheme="minorHAnsi"/>
        </w:rPr>
      </w:pPr>
      <w:r w:rsidRPr="000E3961">
        <w:rPr>
          <w:rFonts w:asciiTheme="minorHAnsi" w:hAnsiTheme="minorHAnsi" w:cstheme="minorHAnsi"/>
        </w:rPr>
        <w:t>Game Theory</w:t>
      </w:r>
    </w:p>
    <w:p w:rsidR="000E3961" w:rsidRPr="000E3961" w:rsidRDefault="000E3961" w:rsidP="000E3961">
      <w:pPr>
        <w:numPr>
          <w:ilvl w:val="0"/>
          <w:numId w:val="4"/>
        </w:numPr>
        <w:spacing w:before="100" w:beforeAutospacing="1" w:after="100" w:afterAutospacing="1"/>
        <w:rPr>
          <w:rFonts w:asciiTheme="minorHAnsi" w:hAnsiTheme="minorHAnsi" w:cstheme="minorHAnsi"/>
        </w:rPr>
      </w:pPr>
      <w:r w:rsidRPr="000E3961">
        <w:rPr>
          <w:rFonts w:asciiTheme="minorHAnsi" w:hAnsiTheme="minorHAnsi" w:cstheme="minorHAnsi"/>
        </w:rPr>
        <w:t>Oligopoly</w:t>
      </w:r>
    </w:p>
    <w:p w:rsidR="000E3961" w:rsidRPr="000E3961" w:rsidRDefault="000E3961" w:rsidP="000E3961">
      <w:pPr>
        <w:numPr>
          <w:ilvl w:val="0"/>
          <w:numId w:val="4"/>
        </w:numPr>
        <w:spacing w:before="100" w:beforeAutospacing="1" w:after="100" w:afterAutospacing="1"/>
        <w:rPr>
          <w:rFonts w:asciiTheme="minorHAnsi" w:hAnsiTheme="minorHAnsi" w:cstheme="minorHAnsi"/>
        </w:rPr>
      </w:pPr>
      <w:r w:rsidRPr="000E3961">
        <w:rPr>
          <w:rFonts w:asciiTheme="minorHAnsi" w:hAnsiTheme="minorHAnsi" w:cstheme="minorHAnsi"/>
        </w:rPr>
        <w:t>Monopoly</w:t>
      </w:r>
    </w:p>
    <w:p w:rsidR="000E3961" w:rsidRPr="000E3961" w:rsidRDefault="000E3961" w:rsidP="000E3961">
      <w:pPr>
        <w:numPr>
          <w:ilvl w:val="0"/>
          <w:numId w:val="4"/>
        </w:numPr>
        <w:spacing w:before="100" w:beforeAutospacing="1" w:after="100" w:afterAutospacing="1"/>
        <w:rPr>
          <w:rFonts w:asciiTheme="minorHAnsi" w:hAnsiTheme="minorHAnsi" w:cstheme="minorHAnsi"/>
        </w:rPr>
      </w:pPr>
      <w:r w:rsidRPr="000E3961">
        <w:rPr>
          <w:rFonts w:asciiTheme="minorHAnsi" w:hAnsiTheme="minorHAnsi" w:cstheme="minorHAnsi"/>
        </w:rPr>
        <w:t>Readings in Chapters 11 through 15</w:t>
      </w:r>
    </w:p>
    <w:p w:rsidR="000E3961" w:rsidRPr="000E3961" w:rsidRDefault="000E3961" w:rsidP="000E3961">
      <w:pPr>
        <w:spacing w:before="100" w:beforeAutospacing="1" w:after="100" w:afterAutospacing="1"/>
        <w:rPr>
          <w:rFonts w:asciiTheme="minorHAnsi" w:hAnsiTheme="minorHAnsi" w:cstheme="minorHAnsi"/>
        </w:rPr>
      </w:pPr>
      <w:r w:rsidRPr="000E3961">
        <w:rPr>
          <w:rFonts w:asciiTheme="minorHAnsi" w:hAnsiTheme="minorHAnsi" w:cstheme="minorHAnsi"/>
        </w:rPr>
        <w:t> PART 4</w:t>
      </w:r>
    </w:p>
    <w:p w:rsidR="000E3961" w:rsidRPr="000E3961" w:rsidRDefault="000E3961" w:rsidP="000E3961">
      <w:pPr>
        <w:numPr>
          <w:ilvl w:val="0"/>
          <w:numId w:val="5"/>
        </w:numPr>
        <w:spacing w:before="100" w:beforeAutospacing="1" w:after="100" w:afterAutospacing="1"/>
        <w:rPr>
          <w:rFonts w:asciiTheme="minorHAnsi" w:hAnsiTheme="minorHAnsi" w:cstheme="minorHAnsi"/>
        </w:rPr>
      </w:pPr>
      <w:r w:rsidRPr="000E3961">
        <w:rPr>
          <w:rFonts w:asciiTheme="minorHAnsi" w:hAnsiTheme="minorHAnsi" w:cstheme="minorHAnsi"/>
        </w:rPr>
        <w:t>Market Failures</w:t>
      </w:r>
    </w:p>
    <w:p w:rsidR="000E3961" w:rsidRPr="000E3961" w:rsidRDefault="000E3961" w:rsidP="000E3961">
      <w:pPr>
        <w:numPr>
          <w:ilvl w:val="0"/>
          <w:numId w:val="5"/>
        </w:numPr>
        <w:spacing w:before="100" w:beforeAutospacing="1" w:after="100" w:afterAutospacing="1"/>
        <w:rPr>
          <w:rFonts w:asciiTheme="minorHAnsi" w:hAnsiTheme="minorHAnsi" w:cstheme="minorHAnsi"/>
        </w:rPr>
      </w:pPr>
      <w:r w:rsidRPr="000E3961">
        <w:rPr>
          <w:rFonts w:asciiTheme="minorHAnsi" w:hAnsiTheme="minorHAnsi" w:cstheme="minorHAnsi"/>
        </w:rPr>
        <w:t>Externalities</w:t>
      </w:r>
    </w:p>
    <w:p w:rsidR="000E3961" w:rsidRPr="000E3961" w:rsidRDefault="000E3961" w:rsidP="000E3961">
      <w:pPr>
        <w:numPr>
          <w:ilvl w:val="0"/>
          <w:numId w:val="5"/>
        </w:numPr>
        <w:spacing w:before="100" w:beforeAutospacing="1" w:after="100" w:afterAutospacing="1"/>
        <w:rPr>
          <w:rFonts w:asciiTheme="minorHAnsi" w:hAnsiTheme="minorHAnsi" w:cstheme="minorHAnsi"/>
        </w:rPr>
      </w:pPr>
      <w:r w:rsidRPr="000E3961">
        <w:rPr>
          <w:rFonts w:asciiTheme="minorHAnsi" w:hAnsiTheme="minorHAnsi" w:cstheme="minorHAnsi"/>
        </w:rPr>
        <w:t>Social Choice</w:t>
      </w:r>
    </w:p>
    <w:p w:rsidR="000E3961" w:rsidRPr="000E3961" w:rsidRDefault="000E3961" w:rsidP="000E3961">
      <w:pPr>
        <w:numPr>
          <w:ilvl w:val="0"/>
          <w:numId w:val="5"/>
        </w:numPr>
        <w:spacing w:before="100" w:beforeAutospacing="1" w:after="100" w:afterAutospacing="1"/>
        <w:rPr>
          <w:rFonts w:asciiTheme="minorHAnsi" w:hAnsiTheme="minorHAnsi" w:cstheme="minorHAnsi"/>
        </w:rPr>
      </w:pPr>
      <w:r w:rsidRPr="000E3961">
        <w:rPr>
          <w:rFonts w:asciiTheme="minorHAnsi" w:hAnsiTheme="minorHAnsi" w:cstheme="minorHAnsi"/>
        </w:rPr>
        <w:t>Public Goods</w:t>
      </w:r>
    </w:p>
    <w:p w:rsidR="000E3961" w:rsidRPr="000E3961" w:rsidRDefault="000E3961" w:rsidP="000E3961">
      <w:pPr>
        <w:numPr>
          <w:ilvl w:val="0"/>
          <w:numId w:val="5"/>
        </w:numPr>
        <w:spacing w:before="100" w:beforeAutospacing="1" w:after="100" w:afterAutospacing="1"/>
        <w:rPr>
          <w:rFonts w:asciiTheme="minorHAnsi" w:hAnsiTheme="minorHAnsi" w:cstheme="minorHAnsi"/>
        </w:rPr>
      </w:pPr>
      <w:r w:rsidRPr="000E3961">
        <w:rPr>
          <w:rFonts w:asciiTheme="minorHAnsi" w:hAnsiTheme="minorHAnsi" w:cstheme="minorHAnsi"/>
        </w:rPr>
        <w:t>Public Decision Making</w:t>
      </w:r>
    </w:p>
    <w:p w:rsidR="000E3961" w:rsidRPr="000E3961" w:rsidRDefault="000E3961" w:rsidP="000E3961">
      <w:pPr>
        <w:spacing w:before="100" w:beforeAutospacing="1" w:after="100" w:afterAutospacing="1"/>
        <w:rPr>
          <w:rFonts w:asciiTheme="minorHAnsi" w:hAnsiTheme="minorHAnsi" w:cstheme="minorHAnsi"/>
        </w:rPr>
      </w:pPr>
      <w:r w:rsidRPr="000E3961">
        <w:rPr>
          <w:rFonts w:asciiTheme="minorHAnsi" w:hAnsiTheme="minorHAnsi" w:cstheme="minorHAnsi"/>
        </w:rPr>
        <w:t> PART 5</w:t>
      </w:r>
    </w:p>
    <w:p w:rsidR="000E3961" w:rsidRPr="000E3961" w:rsidRDefault="000E3961" w:rsidP="000E3961">
      <w:pPr>
        <w:numPr>
          <w:ilvl w:val="0"/>
          <w:numId w:val="6"/>
        </w:numPr>
        <w:spacing w:before="100" w:beforeAutospacing="1" w:after="100" w:afterAutospacing="1"/>
        <w:rPr>
          <w:rFonts w:asciiTheme="minorHAnsi" w:hAnsiTheme="minorHAnsi" w:cstheme="minorHAnsi"/>
        </w:rPr>
      </w:pPr>
      <w:r w:rsidRPr="000E3961">
        <w:rPr>
          <w:rFonts w:asciiTheme="minorHAnsi" w:hAnsiTheme="minorHAnsi" w:cstheme="minorHAnsi"/>
        </w:rPr>
        <w:t>Class presentations</w:t>
      </w:r>
    </w:p>
    <w:p w:rsidR="000E3961" w:rsidRPr="000E3961" w:rsidRDefault="000E3961" w:rsidP="000E3961">
      <w:pPr>
        <w:spacing w:before="100" w:beforeAutospacing="1" w:after="100" w:afterAutospacing="1"/>
        <w:rPr>
          <w:rFonts w:asciiTheme="minorHAnsi" w:hAnsiTheme="minorHAnsi" w:cstheme="minorHAnsi"/>
        </w:rPr>
      </w:pPr>
      <w:r w:rsidRPr="000E3961">
        <w:rPr>
          <w:rFonts w:asciiTheme="minorHAnsi" w:hAnsiTheme="minorHAnsi" w:cstheme="minorHAnsi"/>
        </w:rPr>
        <w:t> GRADING</w:t>
      </w:r>
    </w:p>
    <w:p w:rsidR="000E3961" w:rsidRPr="000E3961" w:rsidRDefault="000E3961" w:rsidP="000E3961">
      <w:pPr>
        <w:numPr>
          <w:ilvl w:val="0"/>
          <w:numId w:val="7"/>
        </w:numPr>
        <w:spacing w:before="100" w:beforeAutospacing="1" w:after="100" w:afterAutospacing="1"/>
        <w:rPr>
          <w:rFonts w:asciiTheme="minorHAnsi" w:hAnsiTheme="minorHAnsi" w:cstheme="minorHAnsi"/>
        </w:rPr>
      </w:pPr>
      <w:r w:rsidRPr="000E3961">
        <w:rPr>
          <w:rFonts w:asciiTheme="minorHAnsi" w:hAnsiTheme="minorHAnsi" w:cstheme="minorHAnsi"/>
        </w:rPr>
        <w:t>Exams – 50%</w:t>
      </w:r>
    </w:p>
    <w:p w:rsidR="000E3961" w:rsidRPr="000E3961" w:rsidRDefault="000E3961" w:rsidP="000E3961">
      <w:pPr>
        <w:numPr>
          <w:ilvl w:val="0"/>
          <w:numId w:val="7"/>
        </w:numPr>
        <w:spacing w:before="100" w:beforeAutospacing="1" w:after="100" w:afterAutospacing="1"/>
        <w:rPr>
          <w:rFonts w:asciiTheme="minorHAnsi" w:hAnsiTheme="minorHAnsi" w:cstheme="minorHAnsi"/>
        </w:rPr>
      </w:pPr>
      <w:r w:rsidRPr="000E3961">
        <w:rPr>
          <w:rFonts w:asciiTheme="minorHAnsi" w:hAnsiTheme="minorHAnsi" w:cstheme="minorHAnsi"/>
        </w:rPr>
        <w:t>Term Paper &amp; Presentations – 50%</w:t>
      </w:r>
    </w:p>
    <w:p w:rsidR="000E3961" w:rsidRPr="000E3961" w:rsidRDefault="000E3961" w:rsidP="000E3961">
      <w:pPr>
        <w:spacing w:before="100" w:beforeAutospacing="1" w:after="100" w:afterAutospacing="1"/>
        <w:rPr>
          <w:rFonts w:asciiTheme="minorHAnsi" w:hAnsiTheme="minorHAnsi" w:cstheme="minorHAnsi"/>
        </w:rPr>
      </w:pPr>
      <w:r w:rsidRPr="000E3961">
        <w:rPr>
          <w:rFonts w:asciiTheme="minorHAnsi" w:hAnsiTheme="minorHAnsi" w:cstheme="minorHAnsi"/>
        </w:rPr>
        <w:t>READINGS</w:t>
      </w:r>
    </w:p>
    <w:p w:rsidR="000E3961" w:rsidRPr="000E3961" w:rsidRDefault="000E3961" w:rsidP="000E3961">
      <w:pPr>
        <w:spacing w:before="100" w:beforeAutospacing="1" w:after="100" w:afterAutospacing="1"/>
        <w:rPr>
          <w:rFonts w:asciiTheme="minorHAnsi" w:hAnsiTheme="minorHAnsi" w:cstheme="minorHAnsi"/>
        </w:rPr>
      </w:pPr>
      <w:proofErr w:type="gramStart"/>
      <w:r w:rsidRPr="000E3961">
        <w:rPr>
          <w:rFonts w:asciiTheme="minorHAnsi" w:hAnsiTheme="minorHAnsi" w:cstheme="minorHAnsi"/>
        </w:rPr>
        <w:t>Walter Nicholson,</w:t>
      </w:r>
      <w:r w:rsidRPr="000E3961">
        <w:rPr>
          <w:rFonts w:asciiTheme="minorHAnsi" w:hAnsiTheme="minorHAnsi" w:cstheme="minorHAnsi"/>
          <w:i/>
          <w:iCs/>
        </w:rPr>
        <w:t xml:space="preserve"> Microeconomic Theory, Basic Principles and Extensions</w:t>
      </w:r>
      <w:r w:rsidRPr="000E3961">
        <w:rPr>
          <w:rFonts w:asciiTheme="minorHAnsi" w:hAnsiTheme="minorHAnsi" w:cstheme="minorHAnsi"/>
        </w:rPr>
        <w:t>.</w:t>
      </w:r>
      <w:proofErr w:type="gramEnd"/>
      <w:r w:rsidRPr="000E3961">
        <w:rPr>
          <w:rFonts w:asciiTheme="minorHAnsi" w:hAnsiTheme="minorHAnsi" w:cstheme="minorHAnsi"/>
        </w:rPr>
        <w:t xml:space="preserve">  Earlier editions are readily available online and a copy of the book will be available at the library.  Readings from the Working Papers at: </w:t>
      </w:r>
      <w:hyperlink r:id="rId6" w:tgtFrame="_blank" w:history="1">
        <w:r w:rsidRPr="000E3961">
          <w:rPr>
            <w:rFonts w:asciiTheme="minorHAnsi" w:hAnsiTheme="minorHAnsi" w:cstheme="minorHAnsi"/>
            <w:color w:val="0000FF"/>
            <w:u w:val="single"/>
          </w:rPr>
          <w:t>http://w</w:t>
        </w:r>
      </w:hyperlink>
    </w:p>
    <w:p w:rsidR="002D5F52" w:rsidRPr="000E3961" w:rsidRDefault="002D5F52">
      <w:pPr>
        <w:rPr>
          <w:rFonts w:asciiTheme="minorHAnsi" w:hAnsiTheme="minorHAnsi" w:cstheme="minorHAnsi"/>
        </w:rPr>
      </w:pPr>
    </w:p>
    <w:sectPr w:rsidR="002D5F52" w:rsidRPr="000E396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1203"/>
    <w:multiLevelType w:val="multilevel"/>
    <w:tmpl w:val="62560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279A1"/>
    <w:multiLevelType w:val="multilevel"/>
    <w:tmpl w:val="BA16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326DCB"/>
    <w:multiLevelType w:val="multilevel"/>
    <w:tmpl w:val="BC1C2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8E57E6"/>
    <w:multiLevelType w:val="multilevel"/>
    <w:tmpl w:val="CB12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1257B5"/>
    <w:multiLevelType w:val="multilevel"/>
    <w:tmpl w:val="1992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DD6EEF"/>
    <w:multiLevelType w:val="multilevel"/>
    <w:tmpl w:val="33BA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F13BA3"/>
    <w:multiLevelType w:val="multilevel"/>
    <w:tmpl w:val="3582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961"/>
    <w:rsid w:val="000E3961"/>
    <w:rsid w:val="002D5F52"/>
    <w:rsid w:val="006B6A97"/>
    <w:rsid w:val="00A63DC7"/>
    <w:rsid w:val="00BD6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0E396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3961"/>
    <w:rPr>
      <w:b/>
      <w:bCs/>
      <w:sz w:val="36"/>
      <w:szCs w:val="36"/>
    </w:rPr>
  </w:style>
  <w:style w:type="paragraph" w:styleId="NormalWeb">
    <w:name w:val="Normal (Web)"/>
    <w:basedOn w:val="Normal"/>
    <w:uiPriority w:val="99"/>
    <w:unhideWhenUsed/>
    <w:rsid w:val="000E3961"/>
    <w:pPr>
      <w:spacing w:before="100" w:beforeAutospacing="1" w:after="100" w:afterAutospacing="1"/>
    </w:pPr>
  </w:style>
  <w:style w:type="character" w:styleId="Emphasis">
    <w:name w:val="Emphasis"/>
    <w:basedOn w:val="DefaultParagraphFont"/>
    <w:uiPriority w:val="20"/>
    <w:qFormat/>
    <w:rsid w:val="000E3961"/>
    <w:rPr>
      <w:i/>
      <w:iCs/>
    </w:rPr>
  </w:style>
  <w:style w:type="character" w:styleId="Hyperlink">
    <w:name w:val="Hyperlink"/>
    <w:basedOn w:val="DefaultParagraphFont"/>
    <w:uiPriority w:val="99"/>
    <w:unhideWhenUsed/>
    <w:rsid w:val="000E3961"/>
    <w:rPr>
      <w:color w:val="0000FF"/>
      <w:u w:val="single"/>
    </w:rPr>
  </w:style>
  <w:style w:type="paragraph" w:styleId="BalloonText">
    <w:name w:val="Balloon Text"/>
    <w:basedOn w:val="Normal"/>
    <w:link w:val="BalloonTextChar"/>
    <w:rsid w:val="00BD6852"/>
    <w:rPr>
      <w:rFonts w:ascii="Tahoma" w:hAnsi="Tahoma" w:cs="Tahoma"/>
      <w:sz w:val="16"/>
      <w:szCs w:val="16"/>
    </w:rPr>
  </w:style>
  <w:style w:type="character" w:customStyle="1" w:styleId="BalloonTextChar">
    <w:name w:val="Balloon Text Char"/>
    <w:basedOn w:val="DefaultParagraphFont"/>
    <w:link w:val="BalloonText"/>
    <w:rsid w:val="00BD68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0E396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3961"/>
    <w:rPr>
      <w:b/>
      <w:bCs/>
      <w:sz w:val="36"/>
      <w:szCs w:val="36"/>
    </w:rPr>
  </w:style>
  <w:style w:type="paragraph" w:styleId="NormalWeb">
    <w:name w:val="Normal (Web)"/>
    <w:basedOn w:val="Normal"/>
    <w:uiPriority w:val="99"/>
    <w:unhideWhenUsed/>
    <w:rsid w:val="000E3961"/>
    <w:pPr>
      <w:spacing w:before="100" w:beforeAutospacing="1" w:after="100" w:afterAutospacing="1"/>
    </w:pPr>
  </w:style>
  <w:style w:type="character" w:styleId="Emphasis">
    <w:name w:val="Emphasis"/>
    <w:basedOn w:val="DefaultParagraphFont"/>
    <w:uiPriority w:val="20"/>
    <w:qFormat/>
    <w:rsid w:val="000E3961"/>
    <w:rPr>
      <w:i/>
      <w:iCs/>
    </w:rPr>
  </w:style>
  <w:style w:type="character" w:styleId="Hyperlink">
    <w:name w:val="Hyperlink"/>
    <w:basedOn w:val="DefaultParagraphFont"/>
    <w:uiPriority w:val="99"/>
    <w:unhideWhenUsed/>
    <w:rsid w:val="000E3961"/>
    <w:rPr>
      <w:color w:val="0000FF"/>
      <w:u w:val="single"/>
    </w:rPr>
  </w:style>
  <w:style w:type="paragraph" w:styleId="BalloonText">
    <w:name w:val="Balloon Text"/>
    <w:basedOn w:val="Normal"/>
    <w:link w:val="BalloonTextChar"/>
    <w:rsid w:val="00BD6852"/>
    <w:rPr>
      <w:rFonts w:ascii="Tahoma" w:hAnsi="Tahoma" w:cs="Tahoma"/>
      <w:sz w:val="16"/>
      <w:szCs w:val="16"/>
    </w:rPr>
  </w:style>
  <w:style w:type="character" w:customStyle="1" w:styleId="BalloonTextChar">
    <w:name w:val="Balloon Text Char"/>
    <w:basedOn w:val="DefaultParagraphFont"/>
    <w:link w:val="BalloonText"/>
    <w:rsid w:val="00BD68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850641">
      <w:bodyDiv w:val="1"/>
      <w:marLeft w:val="0"/>
      <w:marRight w:val="0"/>
      <w:marTop w:val="0"/>
      <w:marBottom w:val="0"/>
      <w:divBdr>
        <w:top w:val="none" w:sz="0" w:space="0" w:color="auto"/>
        <w:left w:val="none" w:sz="0" w:space="0" w:color="auto"/>
        <w:bottom w:val="none" w:sz="0" w:space="0" w:color="auto"/>
        <w:right w:val="none" w:sz="0" w:space="0" w:color="auto"/>
      </w:divBdr>
      <w:divsChild>
        <w:div w:id="83087299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ber.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1839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 of U, CSBS Computing</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Fowles</dc:creator>
  <cp:lastModifiedBy>u0742807</cp:lastModifiedBy>
  <cp:revision>2</cp:revision>
  <cp:lastPrinted>2013-09-26T18:07:00Z</cp:lastPrinted>
  <dcterms:created xsi:type="dcterms:W3CDTF">2013-09-26T18:07:00Z</dcterms:created>
  <dcterms:modified xsi:type="dcterms:W3CDTF">2013-09-26T18:07:00Z</dcterms:modified>
</cp:coreProperties>
</file>